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center"/>
        <w:rPr>
          <w:rFonts w:ascii="华文中宋" w:eastAsia="华文中宋"/>
          <w:b/>
          <w:sz w:val="32"/>
          <w:szCs w:val="32"/>
        </w:rPr>
      </w:pPr>
    </w:p>
    <w:p>
      <w:pPr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ascii="方正小标宋简体" w:eastAsia="方正小标宋简体" w:hint="eastAsia"/>
          <w:b/>
          <w:sz w:val="32"/>
          <w:szCs w:val="32"/>
        </w:rPr>
        <w:t>2016年度苏州大学东吴智库课题招标指南</w:t>
      </w:r>
    </w:p>
    <w:p>
      <w:pPr>
        <w:jc w:val="center"/>
        <w:rPr>
          <w:rFonts w:ascii="方正小标宋简体" w:eastAsia="方正小标宋简体" w:hint="eastAsia"/>
          <w:b/>
          <w:sz w:val="32"/>
          <w:szCs w:val="32"/>
        </w:rPr>
      </w:pPr>
    </w:p>
    <w:p>
      <w:pPr>
        <w:numPr>
          <w:ilvl w:val="0"/>
          <w:numId w:val="1"/>
        </w:numPr>
        <w:spacing w:line="360" w:lineRule="auto"/>
        <w:rPr>
          <w:rFonts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苏州建设具有全球影响力产</w:t>
      </w:r>
      <w:bookmarkStart w:id="0" w:name="_GoBack"/>
      <w:bookmarkEnd w:id="0"/>
      <w:r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业科技创新高地路径探索</w:t>
      </w:r>
    </w:p>
    <w:p>
      <w:pPr>
        <w:numPr>
          <w:ilvl w:val="0"/>
          <w:numId w:val="1"/>
        </w:num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苏州培育具有全国乃至</w:t>
      </w:r>
      <w:r>
        <w:rPr>
          <w:rFonts w:ascii="仿宋_GB2312" w:eastAsia="仿宋_GB2312"/>
          <w:sz w:val="28"/>
          <w:szCs w:val="28"/>
        </w:rPr>
        <w:t>全球</w:t>
      </w:r>
      <w:r>
        <w:rPr>
          <w:rFonts w:ascii="仿宋_GB2312" w:eastAsia="仿宋_GB2312" w:hint="eastAsia"/>
          <w:sz w:val="28"/>
          <w:szCs w:val="28"/>
        </w:rPr>
        <w:t>影响力的创新型企业研究</w:t>
      </w:r>
    </w:p>
    <w:p>
      <w:pPr>
        <w:numPr>
          <w:ilvl w:val="0"/>
          <w:numId w:val="1"/>
        </w:num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新常态下进一步提升城乡居民收入水平的对策研究</w:t>
      </w:r>
    </w:p>
    <w:p>
      <w:pPr>
        <w:numPr>
          <w:ilvl w:val="0"/>
          <w:numId w:val="1"/>
        </w:num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  <w:shd w:val="clear" w:color="auto" w:fill="FFFFFF"/>
        </w:rPr>
        <w:t>基于大数据的苏州数字经济指数研究</w:t>
      </w:r>
    </w:p>
    <w:p>
      <w:pPr>
        <w:spacing w:line="360" w:lineRule="auto"/>
        <w:rPr>
          <w:rFonts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/>
          <w:color w:val="000000"/>
          <w:sz w:val="28"/>
          <w:szCs w:val="28"/>
          <w:shd w:val="clear" w:color="auto" w:fill="FFFFFF"/>
        </w:rPr>
        <w:t>5、</w:t>
      </w:r>
      <w:r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基于“多规合一”的</w:t>
      </w:r>
      <w:r>
        <w:rPr>
          <w:rFonts w:ascii="仿宋_GB2312" w:eastAsia="仿宋_GB2312"/>
          <w:color w:val="000000"/>
          <w:sz w:val="28"/>
          <w:szCs w:val="28"/>
          <w:shd w:val="clear" w:color="auto" w:fill="FFFFFF"/>
        </w:rPr>
        <w:t>苏州</w:t>
      </w:r>
      <w:r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乡村发展规划研究</w:t>
      </w:r>
    </w:p>
    <w:p>
      <w:pPr>
        <w:spacing w:line="360" w:lineRule="auto"/>
        <w:rPr>
          <w:rFonts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/>
          <w:color w:val="000000"/>
          <w:sz w:val="28"/>
          <w:szCs w:val="28"/>
          <w:shd w:val="clear" w:color="auto" w:fill="FFFFFF"/>
        </w:rPr>
        <w:t>6</w:t>
      </w:r>
      <w:r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、江苏新型智库体系建设研究</w:t>
      </w:r>
    </w:p>
    <w:p>
      <w:pPr>
        <w:spacing w:line="360" w:lineRule="auto"/>
        <w:rPr>
          <w:rFonts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/>
          <w:color w:val="000000"/>
          <w:sz w:val="28"/>
          <w:szCs w:val="28"/>
          <w:shd w:val="clear" w:color="auto" w:fill="FFFFFF"/>
        </w:rPr>
        <w:t>7、</w:t>
      </w:r>
      <w:r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苏州垃圾</w:t>
      </w:r>
      <w:r>
        <w:rPr>
          <w:rFonts w:ascii="仿宋_GB2312" w:eastAsia="仿宋_GB2312"/>
          <w:color w:val="000000"/>
          <w:sz w:val="28"/>
          <w:szCs w:val="28"/>
          <w:shd w:val="clear" w:color="auto" w:fill="FFFFFF"/>
        </w:rPr>
        <w:t>处置及管理模式创新</w:t>
      </w:r>
      <w:r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研究</w:t>
      </w:r>
    </w:p>
    <w:p>
      <w:pPr>
        <w:spacing w:line="360" w:lineRule="auto"/>
        <w:rPr>
          <w:rFonts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/>
          <w:color w:val="000000"/>
          <w:sz w:val="28"/>
          <w:szCs w:val="28"/>
          <w:shd w:val="clear" w:color="auto" w:fill="FFFFFF"/>
        </w:rPr>
        <w:t>8、</w:t>
      </w: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共享发展的苏州方略研究</w:t>
      </w:r>
    </w:p>
    <w:p>
      <w:pPr>
        <w:spacing w:line="360" w:lineRule="auto"/>
        <w:rPr>
          <w:rFonts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/>
          <w:color w:val="000000"/>
          <w:sz w:val="28"/>
          <w:szCs w:val="28"/>
          <w:shd w:val="clear" w:color="auto" w:fill="FFFFFF"/>
        </w:rPr>
        <w:t>9</w:t>
      </w:r>
      <w:r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、苏州殡葬设施用地规划及政策研究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10</w:t>
      </w:r>
      <w:r>
        <w:rPr>
          <w:rFonts w:ascii="仿宋_GB2312" w:eastAsia="仿宋_GB2312" w:hint="eastAsia"/>
          <w:sz w:val="28"/>
          <w:szCs w:val="28"/>
        </w:rPr>
        <w:t>、文化</w:t>
      </w:r>
      <w:r>
        <w:rPr>
          <w:rFonts w:ascii="仿宋_GB2312" w:eastAsia="仿宋_GB2312"/>
          <w:sz w:val="28"/>
          <w:szCs w:val="28"/>
        </w:rPr>
        <w:t>的</w:t>
      </w:r>
      <w:r>
        <w:rPr>
          <w:rFonts w:ascii="仿宋_GB2312" w:eastAsia="仿宋_GB2312" w:hint="eastAsia"/>
          <w:sz w:val="28"/>
          <w:szCs w:val="28"/>
        </w:rPr>
        <w:t>抢救与保护—东吴名家系列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华文中宋">
    <w:altName w:val="华文细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abstractNum w:abstractNumId="0">
    <w:nsid w:val="0E398B74"/>
    <w:multiLevelType w:val="hybridMultilevel"/>
    <w:tmpl w:val="00000000"/>
    <w:lvl w:ilvl="0">
      <w:start w:val="1"/>
      <w:numFmt w:val="decimal"/>
      <w:lvlRestart w:val="0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29</TotalTime>
  <Application>Yozo_Office</Application>
  <Pages>1</Pages>
  <Words>207</Words>
  <Characters>212</Characters>
  <Lines>13</Lines>
  <Paragraphs>11</Paragraphs>
  <CharactersWithSpaces>216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xu</dc:creator>
  <cp:lastModifiedBy>dell</cp:lastModifiedBy>
  <cp:revision>4</cp:revision>
  <cp:lastPrinted>2016-11-25T02:23:00Z</cp:lastPrinted>
  <dcterms:created xsi:type="dcterms:W3CDTF">2016-11-25T02:11:00Z</dcterms:created>
  <dcterms:modified xsi:type="dcterms:W3CDTF">2016-12-06T08:24:43Z</dcterms:modified>
</cp:coreProperties>
</file>